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B942FB" w:rsidRDefault="00B942FB" w:rsidP="00B942FB">
      <w:pPr>
        <w:spacing w:line="480" w:lineRule="auto"/>
        <w:jc w:val="center"/>
        <w:rPr>
          <w:rFonts w:ascii="Times New Roman" w:hAnsi="Times New Roman" w:cs="Times New Roman"/>
          <w:sz w:val="24"/>
        </w:rPr>
      </w:pPr>
    </w:p>
    <w:p w:rsidR="000E0F98" w:rsidRPr="00B942FB" w:rsidRDefault="00AB1FF7" w:rsidP="00B942FB">
      <w:pPr>
        <w:spacing w:line="480" w:lineRule="auto"/>
        <w:jc w:val="center"/>
        <w:rPr>
          <w:rFonts w:ascii="Times New Roman" w:hAnsi="Times New Roman" w:cs="Times New Roman"/>
          <w:sz w:val="24"/>
        </w:rPr>
      </w:pPr>
      <w:r w:rsidRPr="00B942FB">
        <w:rPr>
          <w:rFonts w:ascii="Times New Roman" w:hAnsi="Times New Roman" w:cs="Times New Roman"/>
          <w:sz w:val="24"/>
        </w:rPr>
        <w:t>Individual Identity and Family Heritage.</w:t>
      </w:r>
    </w:p>
    <w:p w:rsidR="00B942FB" w:rsidRPr="00B942FB" w:rsidRDefault="00AB1FF7" w:rsidP="00B942FB">
      <w:pPr>
        <w:spacing w:line="480" w:lineRule="auto"/>
        <w:jc w:val="center"/>
        <w:rPr>
          <w:rFonts w:ascii="Times New Roman" w:hAnsi="Times New Roman" w:cs="Times New Roman"/>
          <w:sz w:val="24"/>
        </w:rPr>
      </w:pPr>
      <w:r w:rsidRPr="00B942FB">
        <w:rPr>
          <w:rFonts w:ascii="Times New Roman" w:hAnsi="Times New Roman" w:cs="Times New Roman"/>
          <w:sz w:val="24"/>
        </w:rPr>
        <w:t>Student’s Name:</w:t>
      </w:r>
    </w:p>
    <w:p w:rsidR="00B942FB" w:rsidRPr="00B942FB" w:rsidRDefault="00AB1FF7" w:rsidP="00B942FB">
      <w:pPr>
        <w:spacing w:line="480" w:lineRule="auto"/>
        <w:jc w:val="center"/>
        <w:rPr>
          <w:rFonts w:ascii="Times New Roman" w:hAnsi="Times New Roman" w:cs="Times New Roman"/>
          <w:sz w:val="24"/>
        </w:rPr>
      </w:pPr>
      <w:r w:rsidRPr="00B942FB">
        <w:rPr>
          <w:rFonts w:ascii="Times New Roman" w:hAnsi="Times New Roman" w:cs="Times New Roman"/>
          <w:sz w:val="24"/>
        </w:rPr>
        <w:t>Institutional Affiliations:</w:t>
      </w:r>
    </w:p>
    <w:p w:rsidR="00B942FB" w:rsidRPr="00B942FB" w:rsidRDefault="00AB1FF7" w:rsidP="00B942FB">
      <w:pPr>
        <w:rPr>
          <w:rFonts w:ascii="Times New Roman" w:hAnsi="Times New Roman" w:cs="Times New Roman"/>
          <w:sz w:val="24"/>
        </w:rPr>
      </w:pPr>
      <w:r w:rsidRPr="00B942FB">
        <w:rPr>
          <w:rFonts w:ascii="Times New Roman" w:hAnsi="Times New Roman" w:cs="Times New Roman"/>
          <w:sz w:val="24"/>
        </w:rPr>
        <w:br w:type="page"/>
      </w:r>
    </w:p>
    <w:p w:rsidR="00B942FB" w:rsidRPr="00B942FB" w:rsidRDefault="00AB1FF7" w:rsidP="00B942FB">
      <w:pPr>
        <w:spacing w:line="480" w:lineRule="auto"/>
        <w:jc w:val="center"/>
        <w:rPr>
          <w:rFonts w:ascii="Times New Roman" w:hAnsi="Times New Roman" w:cs="Times New Roman"/>
          <w:b/>
          <w:sz w:val="24"/>
        </w:rPr>
      </w:pPr>
      <w:r w:rsidRPr="00B942FB">
        <w:rPr>
          <w:rFonts w:ascii="Times New Roman" w:hAnsi="Times New Roman" w:cs="Times New Roman"/>
          <w:b/>
          <w:sz w:val="24"/>
          <w:szCs w:val="24"/>
        </w:rPr>
        <w:lastRenderedPageBreak/>
        <w:t>An argument for a Claim of Value Connecting Individual Identity and Family Heritage</w:t>
      </w:r>
    </w:p>
    <w:p w:rsidR="00C558D3" w:rsidRPr="00B942FB" w:rsidRDefault="00AB1FF7" w:rsidP="00B942FB">
      <w:pPr>
        <w:spacing w:line="480" w:lineRule="auto"/>
        <w:jc w:val="center"/>
        <w:rPr>
          <w:rFonts w:ascii="Times New Roman" w:hAnsi="Times New Roman" w:cs="Times New Roman"/>
          <w:sz w:val="24"/>
        </w:rPr>
      </w:pPr>
      <w:r w:rsidRPr="00B942FB">
        <w:rPr>
          <w:rFonts w:ascii="Times New Roman" w:hAnsi="Times New Roman" w:cs="Times New Roman"/>
          <w:sz w:val="24"/>
        </w:rPr>
        <w:t>Introduction</w:t>
      </w:r>
    </w:p>
    <w:p w:rsidR="00CA2508" w:rsidRDefault="00AB1FF7" w:rsidP="00B942FB">
      <w:pPr>
        <w:spacing w:line="480" w:lineRule="auto"/>
        <w:ind w:firstLine="720"/>
        <w:rPr>
          <w:rFonts w:ascii="Times New Roman" w:hAnsi="Times New Roman" w:cs="Times New Roman"/>
          <w:sz w:val="24"/>
        </w:rPr>
      </w:pPr>
      <w:r w:rsidRPr="00B942FB">
        <w:rPr>
          <w:rFonts w:ascii="Times New Roman" w:hAnsi="Times New Roman" w:cs="Times New Roman"/>
          <w:sz w:val="24"/>
        </w:rPr>
        <w:t>It is a norm that every family has its own treasured traditions, which are on the basis of beliefs and values. Family is a basic unit of individual development and a platform where a person learns, assimilates, and celebrates their heritage. Family plays a significant role in shaping an individual's identity</w:t>
      </w:r>
      <w:r w:rsidR="00661CE4" w:rsidRPr="00B942FB">
        <w:rPr>
          <w:rFonts w:ascii="Times New Roman" w:hAnsi="Times New Roman" w:cs="Times New Roman"/>
          <w:sz w:val="24"/>
        </w:rPr>
        <w:t xml:space="preserve"> as it offers a framework of love, core values, and mutual support to each family member. Yun &amp; Silk (2011) posits that understanding one's cultural heritage is vital as it helps an individual to value their origin and develop respect for the cultural traditions practiced in the c</w:t>
      </w:r>
      <w:r w:rsidR="00435EC9" w:rsidRPr="00B942FB">
        <w:rPr>
          <w:rFonts w:ascii="Times New Roman" w:hAnsi="Times New Roman" w:cs="Times New Roman"/>
          <w:sz w:val="24"/>
        </w:rPr>
        <w:t xml:space="preserve">ommunity. Family heritage reflects on past experiences, traditions, and cultural practices, which provides a framework for </w:t>
      </w:r>
      <w:r w:rsidR="00734CBE" w:rsidRPr="00B942FB">
        <w:rPr>
          <w:rFonts w:ascii="Times New Roman" w:hAnsi="Times New Roman" w:cs="Times New Roman"/>
          <w:sz w:val="24"/>
        </w:rPr>
        <w:t>an individual's</w:t>
      </w:r>
      <w:r w:rsidR="00435EC9" w:rsidRPr="00B942FB">
        <w:rPr>
          <w:rFonts w:ascii="Times New Roman" w:hAnsi="Times New Roman" w:cs="Times New Roman"/>
          <w:sz w:val="24"/>
        </w:rPr>
        <w:t xml:space="preserve"> development and</w:t>
      </w:r>
      <w:r w:rsidR="00734CBE" w:rsidRPr="00B942FB">
        <w:rPr>
          <w:rFonts w:ascii="Times New Roman" w:hAnsi="Times New Roman" w:cs="Times New Roman"/>
          <w:sz w:val="24"/>
        </w:rPr>
        <w:t xml:space="preserve"> primary source of knowledge. Family heritage impacts individual identity due to comprehension of past experiences, parental beliefs, and cultural traditions, thereby increasing an individual's self-esteem and creating a sense of belonging. </w:t>
      </w:r>
      <w:bookmarkStart w:id="0" w:name="_GoBack"/>
      <w:bookmarkEnd w:id="0"/>
    </w:p>
    <w:p w:rsidR="00E16A7D" w:rsidRPr="00B942FB" w:rsidRDefault="00E16A7D" w:rsidP="00E16A7D">
      <w:pPr>
        <w:spacing w:line="480" w:lineRule="auto"/>
        <w:jc w:val="center"/>
        <w:rPr>
          <w:rFonts w:ascii="Times New Roman" w:hAnsi="Times New Roman" w:cs="Times New Roman"/>
          <w:sz w:val="24"/>
        </w:rPr>
      </w:pPr>
      <w:r>
        <w:rPr>
          <w:rFonts w:ascii="Times New Roman" w:hAnsi="Times New Roman" w:cs="Times New Roman"/>
          <w:sz w:val="24"/>
        </w:rPr>
        <w:t>Supporting Argument</w:t>
      </w:r>
    </w:p>
    <w:p w:rsidR="00734CBE" w:rsidRPr="00B942FB" w:rsidRDefault="00AB1FF7" w:rsidP="00B942FB">
      <w:pPr>
        <w:spacing w:line="480" w:lineRule="auto"/>
        <w:ind w:firstLine="720"/>
        <w:rPr>
          <w:rFonts w:ascii="Times New Roman" w:hAnsi="Times New Roman" w:cs="Times New Roman"/>
          <w:sz w:val="24"/>
        </w:rPr>
      </w:pPr>
      <w:r w:rsidRPr="00B942FB">
        <w:rPr>
          <w:rFonts w:ascii="Times New Roman" w:hAnsi="Times New Roman" w:cs="Times New Roman"/>
          <w:sz w:val="24"/>
        </w:rPr>
        <w:t>Family heritage substantially influences an individual's levels of resilience and developmental capabilities. Family stories, as well as tales, whether orally transmitted or in a written form, are the most influential aspects to individual identity as they provide the originality of an individual's cultural background and helps one in assimilating into the society (Murtagh et al.</w:t>
      </w:r>
      <w:r w:rsidR="00E16A7D" w:rsidRPr="00B942FB">
        <w:rPr>
          <w:rFonts w:ascii="Times New Roman" w:hAnsi="Times New Roman" w:cs="Times New Roman"/>
          <w:sz w:val="24"/>
        </w:rPr>
        <w:t>, 2012</w:t>
      </w:r>
      <w:r w:rsidRPr="00B942FB">
        <w:rPr>
          <w:rFonts w:ascii="Times New Roman" w:hAnsi="Times New Roman" w:cs="Times New Roman"/>
          <w:sz w:val="24"/>
        </w:rPr>
        <w:t xml:space="preserve">). Being Black has attracted many contentions across community as many cultural differences define individual identity. </w:t>
      </w:r>
      <w:r w:rsidR="008C44AC" w:rsidRPr="00B942FB">
        <w:rPr>
          <w:rFonts w:ascii="Times New Roman" w:hAnsi="Times New Roman" w:cs="Times New Roman"/>
          <w:sz w:val="24"/>
        </w:rPr>
        <w:t>This is due to the associated racial discriminations in the society that is attributed to the color of an individual. The development of personal identity is on the basis of acknowledgment of certain principles or customs developed by the former generations. Positive memories have substantial influence information on personal identity, the development of strong personalities, and strengthening the relations of the family. This can negatively influence an individual's upbringing, causing a loss of personal identity and a lack of self-esteem. For instance, African-American face a lot of racism among the White community due to self-biased connotations that are affiliated with being black individuals.</w:t>
      </w:r>
    </w:p>
    <w:p w:rsidR="008C44AC" w:rsidRPr="00B942FB" w:rsidRDefault="00AB1FF7" w:rsidP="00B942FB">
      <w:pPr>
        <w:spacing w:line="480" w:lineRule="auto"/>
        <w:ind w:firstLine="720"/>
        <w:rPr>
          <w:rFonts w:ascii="Times New Roman" w:hAnsi="Times New Roman" w:cs="Times New Roman"/>
          <w:sz w:val="24"/>
        </w:rPr>
      </w:pPr>
      <w:r w:rsidRPr="00B942FB">
        <w:rPr>
          <w:rFonts w:ascii="Times New Roman" w:hAnsi="Times New Roman" w:cs="Times New Roman"/>
          <w:sz w:val="24"/>
        </w:rPr>
        <w:t xml:space="preserve">As I was growing up, </w:t>
      </w:r>
      <w:r w:rsidR="00C746C2" w:rsidRPr="00B942FB">
        <w:rPr>
          <w:rFonts w:ascii="Times New Roman" w:hAnsi="Times New Roman" w:cs="Times New Roman"/>
          <w:sz w:val="24"/>
        </w:rPr>
        <w:t>I can vividly remember and associate the narrations that my parents gave me about my family heritage. These include experiences, struggles, aggressions due to ethnic background and racism due to color. On the other hand, I could see other people's culture is celebrated, valued, and respected in the community. Even though there are no direct actions against the black community, one would feel the aggression when in a company of other races. The family dynamics influenced by upbringing, not understanding our place in society.  In accordance with scholars, culture affects an individual's identity as it provides the person with the label for the ethnicity or group that he or she belongs to. Some of the vital aspects that constitute the culture of an individual entail societal and family traditions, language, norms, customs, beliefs, as well as the methods or strategies which are applied in interacting with other peop</w:t>
      </w:r>
      <w:r w:rsidR="00193073" w:rsidRPr="00B942FB">
        <w:rPr>
          <w:rFonts w:ascii="Times New Roman" w:hAnsi="Times New Roman" w:cs="Times New Roman"/>
          <w:sz w:val="24"/>
        </w:rPr>
        <w:t xml:space="preserve">le and the cultural backgrounds (Frost &amp;Laing, 2013). </w:t>
      </w:r>
      <w:r w:rsidR="00C746C2" w:rsidRPr="00B942FB">
        <w:rPr>
          <w:rFonts w:ascii="Times New Roman" w:hAnsi="Times New Roman" w:cs="Times New Roman"/>
          <w:sz w:val="24"/>
        </w:rPr>
        <w:t xml:space="preserve">Since identity is discursive, this signifies that </w:t>
      </w:r>
      <w:r w:rsidR="00960938" w:rsidRPr="00B942FB">
        <w:rPr>
          <w:rFonts w:ascii="Times New Roman" w:hAnsi="Times New Roman" w:cs="Times New Roman"/>
          <w:sz w:val="24"/>
        </w:rPr>
        <w:t>it is highly influenced or determined by the immediate surrounding and social aspects in comparison to the biological aspects. Having an understanding of the traditions that are valued and practiced by a specific ethnic group is one of the methods of embracing the origin of an individual as the beliefs and traditions are usually assimilated in the family, thus forming the basic cultures that exists within a given unit. For instance, in my culture, there are certain foods that operate as an expression of cultural identity. This means that even traveling from one region or nation to another; I will still cook certain traditional foods as a strategy of preserving my culture. These include backbones, bbq, ribs, pig feet, oxtails, among others. Traditional foods in this modern society are one of the core aspects of preserving an individual's culture. A meal in my society is more than just food since, in preparation for the meal, people are able to socialize, work in teams, and cooperate, thereby building stronger bonds and celebrating our cultural values.</w:t>
      </w:r>
    </w:p>
    <w:p w:rsidR="00193073" w:rsidRPr="00B942FB" w:rsidRDefault="00AB1FF7" w:rsidP="00B942FB">
      <w:pPr>
        <w:spacing w:line="480" w:lineRule="auto"/>
        <w:ind w:firstLine="720"/>
        <w:rPr>
          <w:rFonts w:ascii="Times New Roman" w:hAnsi="Times New Roman" w:cs="Times New Roman"/>
          <w:sz w:val="24"/>
        </w:rPr>
      </w:pPr>
      <w:r w:rsidRPr="00B942FB">
        <w:rPr>
          <w:rFonts w:ascii="Times New Roman" w:hAnsi="Times New Roman" w:cs="Times New Roman"/>
          <w:sz w:val="24"/>
        </w:rPr>
        <w:t xml:space="preserve">Family history is shared among individuals in varying ways signifying that it is valued among the members of the family differently. Family history is the core </w:t>
      </w:r>
      <w:r w:rsidR="00344599" w:rsidRPr="00B942FB">
        <w:rPr>
          <w:rFonts w:ascii="Times New Roman" w:hAnsi="Times New Roman" w:cs="Times New Roman"/>
          <w:sz w:val="24"/>
        </w:rPr>
        <w:t>aspect</w:t>
      </w:r>
      <w:r w:rsidRPr="00B942FB">
        <w:rPr>
          <w:rFonts w:ascii="Times New Roman" w:hAnsi="Times New Roman" w:cs="Times New Roman"/>
          <w:sz w:val="24"/>
        </w:rPr>
        <w:t xml:space="preserve"> of the family heritage as it showcases the </w:t>
      </w:r>
      <w:r w:rsidR="00E333DD" w:rsidRPr="00B942FB">
        <w:rPr>
          <w:rFonts w:ascii="Times New Roman" w:hAnsi="Times New Roman" w:cs="Times New Roman"/>
          <w:sz w:val="24"/>
        </w:rPr>
        <w:t>members’</w:t>
      </w:r>
      <w:r w:rsidRPr="00B942FB">
        <w:rPr>
          <w:rFonts w:ascii="Times New Roman" w:hAnsi="Times New Roman" w:cs="Times New Roman"/>
          <w:sz w:val="24"/>
        </w:rPr>
        <w:t xml:space="preserve"> attitudes, values, </w:t>
      </w:r>
      <w:r w:rsidR="00E333DD" w:rsidRPr="00B942FB">
        <w:rPr>
          <w:rFonts w:ascii="Times New Roman" w:hAnsi="Times New Roman" w:cs="Times New Roman"/>
          <w:sz w:val="24"/>
        </w:rPr>
        <w:t>preferences</w:t>
      </w:r>
      <w:r w:rsidRPr="00B942FB">
        <w:rPr>
          <w:rFonts w:ascii="Times New Roman" w:hAnsi="Times New Roman" w:cs="Times New Roman"/>
          <w:sz w:val="24"/>
        </w:rPr>
        <w:t xml:space="preserve">, </w:t>
      </w:r>
      <w:r w:rsidR="00E333DD" w:rsidRPr="00B942FB">
        <w:rPr>
          <w:rFonts w:ascii="Times New Roman" w:hAnsi="Times New Roman" w:cs="Times New Roman"/>
          <w:sz w:val="24"/>
        </w:rPr>
        <w:t>beliefs</w:t>
      </w:r>
      <w:r w:rsidRPr="00B942FB">
        <w:rPr>
          <w:rFonts w:ascii="Times New Roman" w:hAnsi="Times New Roman" w:cs="Times New Roman"/>
          <w:sz w:val="24"/>
        </w:rPr>
        <w:t>, and desires. Past experiences usually have a direct association with individuals' famil</w:t>
      </w:r>
      <w:r w:rsidR="00E333DD" w:rsidRPr="00B942FB">
        <w:rPr>
          <w:rFonts w:ascii="Times New Roman" w:hAnsi="Times New Roman" w:cs="Times New Roman"/>
          <w:sz w:val="24"/>
        </w:rPr>
        <w:t>ies, and this assists in acquiring better comprehension of the meaningfulness of the internal family relations. Some of the members of the family may not discuss some of the unhappy events or negative responses that are associated with their culture or race, but there are fundamental in teaching and preparing the young generations in knowing what to expect and how to react to such challenges in the near future. Children or teenagers who have an awareness of the family's past memories and the reactions of other races on their cultures help them be prepared to address any similar challenges they may encounter in their socialization. This is highly portrayed in a society where we have been taught on reacting positively and maintaining our self-esteem even after negative remarks about my beliefs, cultures, tradition, and the core values about my family heritage</w:t>
      </w:r>
      <w:r w:rsidR="00B942FB">
        <w:rPr>
          <w:rFonts w:ascii="Times New Roman" w:hAnsi="Times New Roman" w:cs="Times New Roman"/>
          <w:sz w:val="24"/>
        </w:rPr>
        <w:t xml:space="preserve"> (He, 2014).</w:t>
      </w:r>
      <w:r w:rsidR="00E333DD" w:rsidRPr="00B942FB">
        <w:rPr>
          <w:rFonts w:ascii="Times New Roman" w:hAnsi="Times New Roman" w:cs="Times New Roman"/>
          <w:sz w:val="24"/>
        </w:rPr>
        <w:t xml:space="preserve"> Growing up as a black person has not been easy as people try to pin down one's culture because of the superiority complex, where one feels that their culture or family heritage is more valuable and important in society in comparison to their </w:t>
      </w:r>
      <w:r w:rsidR="00820B47" w:rsidRPr="00B942FB">
        <w:rPr>
          <w:rFonts w:ascii="Times New Roman" w:hAnsi="Times New Roman" w:cs="Times New Roman"/>
          <w:sz w:val="24"/>
        </w:rPr>
        <w:t>other cultures. Sometimes in my community or white neighbor makes racial remarks that are discouraging about my family heritage and traditions. These are some of the issues that should be passed to the young generations in the preparedness of potential racial challenges which they may encounter, causing them to lose their personal identity.</w:t>
      </w:r>
    </w:p>
    <w:p w:rsidR="00491BB4" w:rsidRDefault="00491BB4" w:rsidP="00491BB4">
      <w:pPr>
        <w:spacing w:line="480" w:lineRule="auto"/>
        <w:jc w:val="center"/>
        <w:rPr>
          <w:rFonts w:ascii="Times New Roman" w:hAnsi="Times New Roman" w:cs="Times New Roman"/>
          <w:sz w:val="24"/>
        </w:rPr>
      </w:pPr>
    </w:p>
    <w:p w:rsidR="00491BB4" w:rsidRDefault="00491BB4" w:rsidP="00491BB4">
      <w:pPr>
        <w:spacing w:line="480" w:lineRule="auto"/>
        <w:jc w:val="center"/>
        <w:rPr>
          <w:rFonts w:ascii="Times New Roman" w:hAnsi="Times New Roman" w:cs="Times New Roman"/>
          <w:sz w:val="24"/>
        </w:rPr>
      </w:pPr>
      <w:r>
        <w:rPr>
          <w:rFonts w:ascii="Times New Roman" w:hAnsi="Times New Roman" w:cs="Times New Roman"/>
          <w:sz w:val="24"/>
        </w:rPr>
        <w:t>Conclusion</w:t>
      </w:r>
    </w:p>
    <w:p w:rsidR="00820B47" w:rsidRPr="00B942FB" w:rsidRDefault="00491BB4" w:rsidP="00B942FB">
      <w:pPr>
        <w:spacing w:line="480" w:lineRule="auto"/>
        <w:ind w:firstLine="720"/>
        <w:rPr>
          <w:rFonts w:ascii="Times New Roman" w:hAnsi="Times New Roman" w:cs="Times New Roman"/>
          <w:sz w:val="24"/>
        </w:rPr>
      </w:pPr>
      <w:r>
        <w:rPr>
          <w:rFonts w:ascii="Times New Roman" w:hAnsi="Times New Roman" w:cs="Times New Roman"/>
          <w:sz w:val="24"/>
        </w:rPr>
        <w:t>F</w:t>
      </w:r>
      <w:r w:rsidR="00AB1FF7" w:rsidRPr="00B942FB">
        <w:rPr>
          <w:rFonts w:ascii="Times New Roman" w:hAnsi="Times New Roman" w:cs="Times New Roman"/>
          <w:sz w:val="24"/>
        </w:rPr>
        <w:t xml:space="preserve">amily heritage has great influence in the determination of an individual's identity since historical family practices, traditions, experiences, and </w:t>
      </w:r>
      <w:r w:rsidR="00344599" w:rsidRPr="00B942FB">
        <w:rPr>
          <w:rFonts w:ascii="Times New Roman" w:hAnsi="Times New Roman" w:cs="Times New Roman"/>
          <w:sz w:val="24"/>
        </w:rPr>
        <w:t>beliefs</w:t>
      </w:r>
      <w:r w:rsidR="00AB1FF7" w:rsidRPr="00B942FB">
        <w:rPr>
          <w:rFonts w:ascii="Times New Roman" w:hAnsi="Times New Roman" w:cs="Times New Roman"/>
          <w:sz w:val="24"/>
        </w:rPr>
        <w:t xml:space="preserve"> help strengthen personal self-esteem and create a strong sense of unity. Family heritage assists in uniting diverse people of varying ages. The young generations should be aware of their family history, experiences, values, and </w:t>
      </w:r>
      <w:r w:rsidR="00344599" w:rsidRPr="00B942FB">
        <w:rPr>
          <w:rFonts w:ascii="Times New Roman" w:hAnsi="Times New Roman" w:cs="Times New Roman"/>
          <w:sz w:val="24"/>
        </w:rPr>
        <w:t>beliefs</w:t>
      </w:r>
      <w:r w:rsidR="00AB1FF7" w:rsidRPr="00B942FB">
        <w:rPr>
          <w:rFonts w:ascii="Times New Roman" w:hAnsi="Times New Roman" w:cs="Times New Roman"/>
          <w:sz w:val="24"/>
        </w:rPr>
        <w:t xml:space="preserve"> in order to be</w:t>
      </w:r>
      <w:r w:rsidR="00344599" w:rsidRPr="00B942FB">
        <w:rPr>
          <w:rFonts w:ascii="Times New Roman" w:hAnsi="Times New Roman" w:cs="Times New Roman"/>
          <w:sz w:val="24"/>
        </w:rPr>
        <w:t xml:space="preserve"> self-confident and responsible, thereby increasing their self-esteem. There is the interrelation of individual identity and family heritage in that family traditions affect one's identity, and this determines their ability to make a moral decision, avoid negative attitudes, and to safeguard their heritage. </w:t>
      </w:r>
    </w:p>
    <w:p w:rsidR="00B942FB" w:rsidRDefault="00AB1FF7">
      <w:pPr>
        <w:rPr>
          <w:rFonts w:ascii="Times New Roman" w:hAnsi="Times New Roman" w:cs="Times New Roman"/>
          <w:sz w:val="24"/>
        </w:rPr>
      </w:pPr>
      <w:r>
        <w:rPr>
          <w:rFonts w:ascii="Times New Roman" w:hAnsi="Times New Roman" w:cs="Times New Roman"/>
          <w:sz w:val="24"/>
        </w:rPr>
        <w:br w:type="page"/>
      </w:r>
    </w:p>
    <w:p w:rsidR="00344599" w:rsidRPr="00B942FB" w:rsidRDefault="00AB1FF7" w:rsidP="00B942FB">
      <w:pPr>
        <w:spacing w:line="480" w:lineRule="auto"/>
        <w:jc w:val="center"/>
        <w:rPr>
          <w:rFonts w:ascii="Times New Roman" w:hAnsi="Times New Roman" w:cs="Times New Roman"/>
          <w:sz w:val="24"/>
        </w:rPr>
      </w:pPr>
      <w:r w:rsidRPr="00B942FB">
        <w:rPr>
          <w:rFonts w:ascii="Times New Roman" w:hAnsi="Times New Roman" w:cs="Times New Roman"/>
          <w:sz w:val="24"/>
        </w:rPr>
        <w:t>References</w:t>
      </w:r>
    </w:p>
    <w:p w:rsidR="00344599" w:rsidRPr="00B942FB" w:rsidRDefault="00AB1FF7" w:rsidP="00B942FB">
      <w:pPr>
        <w:spacing w:line="480" w:lineRule="auto"/>
        <w:ind w:left="720" w:hanging="720"/>
        <w:rPr>
          <w:rFonts w:ascii="Times New Roman" w:hAnsi="Times New Roman" w:cs="Times New Roman"/>
          <w:sz w:val="24"/>
        </w:rPr>
      </w:pPr>
      <w:r w:rsidRPr="00B942FB">
        <w:rPr>
          <w:rFonts w:ascii="Times New Roman" w:hAnsi="Times New Roman" w:cs="Times New Roman"/>
          <w:sz w:val="24"/>
        </w:rPr>
        <w:t>Frost, W., &amp; Laing, J. (2013). Commemorative events: Memory, identities, conflict (1st ed.). New York: Routledge.</w:t>
      </w:r>
    </w:p>
    <w:p w:rsidR="00B942FB" w:rsidRPr="00B942FB" w:rsidRDefault="00AB1FF7" w:rsidP="00B942FB">
      <w:pPr>
        <w:spacing w:line="480" w:lineRule="auto"/>
        <w:ind w:left="720" w:hanging="720"/>
        <w:rPr>
          <w:rFonts w:ascii="Times New Roman" w:hAnsi="Times New Roman" w:cs="Times New Roman"/>
          <w:sz w:val="24"/>
        </w:rPr>
      </w:pPr>
      <w:r w:rsidRPr="00B942FB">
        <w:rPr>
          <w:rFonts w:ascii="Times New Roman" w:hAnsi="Times New Roman" w:cs="Times New Roman"/>
          <w:sz w:val="24"/>
        </w:rPr>
        <w:t>He, A. W. (2014). Heritage language development and identity construction throughout the life cycle. In Handbook of Heritage, Community, and Native American Languages in the United States (pp. 338-346). Routledge.</w:t>
      </w:r>
    </w:p>
    <w:p w:rsidR="00344599" w:rsidRPr="00B942FB" w:rsidRDefault="00AB1FF7" w:rsidP="00B942FB">
      <w:pPr>
        <w:spacing w:line="480" w:lineRule="auto"/>
        <w:ind w:left="720" w:hanging="720"/>
        <w:rPr>
          <w:rFonts w:ascii="Times New Roman" w:hAnsi="Times New Roman" w:cs="Times New Roman"/>
          <w:sz w:val="24"/>
        </w:rPr>
      </w:pPr>
      <w:r w:rsidRPr="00B942FB">
        <w:rPr>
          <w:rFonts w:ascii="Times New Roman" w:hAnsi="Times New Roman" w:cs="Times New Roman"/>
          <w:sz w:val="24"/>
        </w:rPr>
        <w:t>Murtagh, N., Gatersleben, B., &amp; Uzzell, D. (2012). Self-identity threat and resistance to change: Evidence from regular travel behaviour. Journal of Environmental Psychology, 32(4), 318-326.</w:t>
      </w:r>
    </w:p>
    <w:p w:rsidR="00344599" w:rsidRPr="00B942FB" w:rsidRDefault="00AB1FF7" w:rsidP="00B942FB">
      <w:pPr>
        <w:spacing w:line="480" w:lineRule="auto"/>
        <w:ind w:left="720" w:hanging="720"/>
        <w:rPr>
          <w:rFonts w:ascii="Times New Roman" w:hAnsi="Times New Roman" w:cs="Times New Roman"/>
          <w:sz w:val="24"/>
        </w:rPr>
      </w:pPr>
      <w:r w:rsidRPr="00B942FB">
        <w:rPr>
          <w:rFonts w:ascii="Times New Roman" w:hAnsi="Times New Roman" w:cs="Times New Roman"/>
          <w:sz w:val="24"/>
        </w:rPr>
        <w:t>Yun, D., &amp; Silk, K. J. (2011). Social norms, self-identity, and attention to social comparison information in the context of exercise and healthy diet behavior. Health communication, 26(3), 275-285.</w:t>
      </w:r>
    </w:p>
    <w:p w:rsidR="00820B47" w:rsidRPr="00B942FB" w:rsidRDefault="00820B47" w:rsidP="00B942FB">
      <w:pPr>
        <w:spacing w:line="480" w:lineRule="auto"/>
        <w:rPr>
          <w:rFonts w:ascii="Times New Roman" w:hAnsi="Times New Roman" w:cs="Times New Roman"/>
          <w:sz w:val="24"/>
        </w:rPr>
      </w:pPr>
    </w:p>
    <w:p w:rsidR="00960938" w:rsidRPr="00B942FB" w:rsidRDefault="00960938" w:rsidP="00B942FB">
      <w:pPr>
        <w:spacing w:line="480" w:lineRule="auto"/>
        <w:rPr>
          <w:rFonts w:ascii="Times New Roman" w:hAnsi="Times New Roman" w:cs="Times New Roman"/>
          <w:sz w:val="24"/>
        </w:rPr>
      </w:pPr>
    </w:p>
    <w:p w:rsidR="00734CBE" w:rsidRPr="00B942FB" w:rsidRDefault="00734CBE" w:rsidP="00B942FB">
      <w:pPr>
        <w:spacing w:line="480" w:lineRule="auto"/>
        <w:rPr>
          <w:rFonts w:ascii="Times New Roman" w:hAnsi="Times New Roman" w:cs="Times New Roman"/>
          <w:sz w:val="24"/>
        </w:rPr>
      </w:pPr>
    </w:p>
    <w:p w:rsidR="00CA2508" w:rsidRPr="00B942FB" w:rsidRDefault="00CA2508" w:rsidP="00B942FB">
      <w:pPr>
        <w:spacing w:line="480" w:lineRule="auto"/>
        <w:rPr>
          <w:rFonts w:ascii="Times New Roman" w:hAnsi="Times New Roman" w:cs="Times New Roman"/>
          <w:sz w:val="24"/>
        </w:rPr>
      </w:pPr>
    </w:p>
    <w:sectPr w:rsidR="00CA2508" w:rsidRPr="00B942FB" w:rsidSect="00B942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265" w:rsidRDefault="00083265">
      <w:pPr>
        <w:spacing w:line="240" w:lineRule="auto"/>
      </w:pPr>
      <w:r>
        <w:separator/>
      </w:r>
    </w:p>
  </w:endnote>
  <w:endnote w:type="continuationSeparator" w:id="0">
    <w:p w:rsidR="00083265" w:rsidRDefault="000832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265" w:rsidRDefault="00083265">
      <w:pPr>
        <w:spacing w:line="240" w:lineRule="auto"/>
      </w:pPr>
      <w:r>
        <w:separator/>
      </w:r>
    </w:p>
  </w:footnote>
  <w:footnote w:type="continuationSeparator" w:id="0">
    <w:p w:rsidR="00083265" w:rsidRDefault="0008326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6026395"/>
      <w:docPartObj>
        <w:docPartGallery w:val="Page Numbers (Top of Page)"/>
        <w:docPartUnique/>
      </w:docPartObj>
    </w:sdtPr>
    <w:sdtEndPr>
      <w:rPr>
        <w:noProof/>
      </w:rPr>
    </w:sdtEndPr>
    <w:sdtContent>
      <w:p w:rsidR="00B942FB" w:rsidRPr="00B942FB" w:rsidRDefault="00AB1FF7" w:rsidP="00B942FB">
        <w:pPr>
          <w:pStyle w:val="Header"/>
          <w:jc w:val="left"/>
          <w:rPr>
            <w:rFonts w:ascii="Times New Roman" w:hAnsi="Times New Roman" w:cs="Times New Roman"/>
            <w:sz w:val="24"/>
            <w:szCs w:val="24"/>
          </w:rPr>
        </w:pPr>
        <w:r w:rsidRPr="00B942FB">
          <w:rPr>
            <w:rFonts w:ascii="Times New Roman" w:hAnsi="Times New Roman" w:cs="Times New Roman"/>
            <w:sz w:val="24"/>
            <w:szCs w:val="24"/>
          </w:rPr>
          <w:t>INDIVIDUAL IDENTITY AND FAMILY HERITAGE</w:t>
        </w:r>
        <w:r w:rsidRPr="00B942FB">
          <w:rPr>
            <w:rFonts w:ascii="Times New Roman" w:hAnsi="Times New Roman" w:cs="Times New Roman"/>
            <w:sz w:val="24"/>
            <w:szCs w:val="24"/>
          </w:rPr>
          <w:tab/>
        </w:r>
        <w:r w:rsidRPr="00B942FB">
          <w:rPr>
            <w:rFonts w:ascii="Times New Roman" w:hAnsi="Times New Roman" w:cs="Times New Roman"/>
            <w:sz w:val="24"/>
            <w:szCs w:val="24"/>
          </w:rPr>
          <w:fldChar w:fldCharType="begin"/>
        </w:r>
        <w:r w:rsidRPr="00B942FB">
          <w:rPr>
            <w:rFonts w:ascii="Times New Roman" w:hAnsi="Times New Roman" w:cs="Times New Roman"/>
            <w:sz w:val="24"/>
            <w:szCs w:val="24"/>
          </w:rPr>
          <w:instrText xml:space="preserve"> PAGE   \* MERGEFORMAT </w:instrText>
        </w:r>
        <w:r w:rsidRPr="00B942FB">
          <w:rPr>
            <w:rFonts w:ascii="Times New Roman" w:hAnsi="Times New Roman" w:cs="Times New Roman"/>
            <w:sz w:val="24"/>
            <w:szCs w:val="24"/>
          </w:rPr>
          <w:fldChar w:fldCharType="separate"/>
        </w:r>
        <w:r w:rsidR="00491BB4">
          <w:rPr>
            <w:rFonts w:ascii="Times New Roman" w:hAnsi="Times New Roman" w:cs="Times New Roman"/>
            <w:noProof/>
            <w:sz w:val="24"/>
            <w:szCs w:val="24"/>
          </w:rPr>
          <w:t>3</w:t>
        </w:r>
        <w:r w:rsidRPr="00B942FB">
          <w:rPr>
            <w:rFonts w:ascii="Times New Roman" w:hAnsi="Times New Roman" w:cs="Times New Roman"/>
            <w:noProof/>
            <w:sz w:val="24"/>
            <w:szCs w:val="24"/>
          </w:rPr>
          <w:fldChar w:fldCharType="end"/>
        </w:r>
      </w:p>
    </w:sdtContent>
  </w:sdt>
  <w:p w:rsidR="00B942FB" w:rsidRPr="00B942FB" w:rsidRDefault="00B942FB" w:rsidP="00B942FB">
    <w:pPr>
      <w:pStyle w:val="Header"/>
      <w:jc w:val="lef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2FB" w:rsidRPr="00B942FB" w:rsidRDefault="00AB1FF7" w:rsidP="00B942FB">
    <w:pPr>
      <w:pStyle w:val="Header"/>
      <w:jc w:val="left"/>
      <w:rPr>
        <w:rFonts w:ascii="Times New Roman" w:hAnsi="Times New Roman" w:cs="Times New Roman"/>
        <w:sz w:val="24"/>
        <w:szCs w:val="24"/>
      </w:rPr>
    </w:pPr>
    <w:r w:rsidRPr="00B942FB">
      <w:rPr>
        <w:rFonts w:ascii="Times New Roman" w:hAnsi="Times New Roman" w:cs="Times New Roman"/>
        <w:sz w:val="24"/>
        <w:szCs w:val="24"/>
      </w:rPr>
      <w:t xml:space="preserve">Running head: </w:t>
    </w:r>
    <w:sdt>
      <w:sdtPr>
        <w:rPr>
          <w:rFonts w:ascii="Times New Roman" w:hAnsi="Times New Roman" w:cs="Times New Roman"/>
          <w:sz w:val="24"/>
          <w:szCs w:val="24"/>
        </w:rPr>
        <w:id w:val="962860312"/>
        <w:docPartObj>
          <w:docPartGallery w:val="Page Numbers (Top of Page)"/>
          <w:docPartUnique/>
        </w:docPartObj>
      </w:sdtPr>
      <w:sdtEndPr>
        <w:rPr>
          <w:noProof/>
        </w:rPr>
      </w:sdtEndPr>
      <w:sdtContent>
        <w:r w:rsidRPr="00B942FB">
          <w:rPr>
            <w:rFonts w:ascii="Times New Roman" w:hAnsi="Times New Roman" w:cs="Times New Roman"/>
            <w:sz w:val="24"/>
            <w:szCs w:val="24"/>
          </w:rPr>
          <w:t>INDIVIDUAL IDENTITY AND FAMILY HERITAGE</w:t>
        </w:r>
        <w:r w:rsidRPr="00B942FB">
          <w:rPr>
            <w:rFonts w:ascii="Times New Roman" w:hAnsi="Times New Roman" w:cs="Times New Roman"/>
            <w:sz w:val="24"/>
            <w:szCs w:val="24"/>
          </w:rPr>
          <w:tab/>
        </w:r>
        <w:r w:rsidRPr="00B942FB">
          <w:rPr>
            <w:rFonts w:ascii="Times New Roman" w:hAnsi="Times New Roman" w:cs="Times New Roman"/>
            <w:sz w:val="24"/>
            <w:szCs w:val="24"/>
          </w:rPr>
          <w:fldChar w:fldCharType="begin"/>
        </w:r>
        <w:r w:rsidRPr="00B942FB">
          <w:rPr>
            <w:rFonts w:ascii="Times New Roman" w:hAnsi="Times New Roman" w:cs="Times New Roman"/>
            <w:sz w:val="24"/>
            <w:szCs w:val="24"/>
          </w:rPr>
          <w:instrText xml:space="preserve"> PAGE   \* MERGEFORMAT </w:instrText>
        </w:r>
        <w:r w:rsidRPr="00B942FB">
          <w:rPr>
            <w:rFonts w:ascii="Times New Roman" w:hAnsi="Times New Roman" w:cs="Times New Roman"/>
            <w:sz w:val="24"/>
            <w:szCs w:val="24"/>
          </w:rPr>
          <w:fldChar w:fldCharType="separate"/>
        </w:r>
        <w:r w:rsidR="00083265">
          <w:rPr>
            <w:rFonts w:ascii="Times New Roman" w:hAnsi="Times New Roman" w:cs="Times New Roman"/>
            <w:noProof/>
            <w:sz w:val="24"/>
            <w:szCs w:val="24"/>
          </w:rPr>
          <w:t>1</w:t>
        </w:r>
        <w:r w:rsidRPr="00B942FB">
          <w:rPr>
            <w:rFonts w:ascii="Times New Roman" w:hAnsi="Times New Roman" w:cs="Times New Roman"/>
            <w:noProof/>
            <w:sz w:val="24"/>
            <w:szCs w:val="24"/>
          </w:rPr>
          <w:fldChar w:fldCharType="end"/>
        </w:r>
      </w:sdtContent>
    </w:sdt>
  </w:p>
  <w:p w:rsidR="00B942FB" w:rsidRPr="00B942FB" w:rsidRDefault="00B942FB" w:rsidP="00B942FB">
    <w:pPr>
      <w:pStyle w:val="Header"/>
      <w:jc w:val="left"/>
      <w:rPr>
        <w:rFonts w:ascii="Times New Roman" w:hAnsi="Times New Roman" w:cs="Times New Roman"/>
        <w:sz w:val="24"/>
        <w:szCs w:val="24"/>
      </w:rPr>
    </w:pPr>
  </w:p>
  <w:p w:rsidR="00B942FB" w:rsidRPr="00B942FB" w:rsidRDefault="00B942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088"/>
    <w:rsid w:val="00083265"/>
    <w:rsid w:val="000E0F98"/>
    <w:rsid w:val="00193073"/>
    <w:rsid w:val="002E3BD6"/>
    <w:rsid w:val="00344599"/>
    <w:rsid w:val="00435EC9"/>
    <w:rsid w:val="00491BB4"/>
    <w:rsid w:val="00661CE4"/>
    <w:rsid w:val="00734CBE"/>
    <w:rsid w:val="00820B47"/>
    <w:rsid w:val="008C44AC"/>
    <w:rsid w:val="00960938"/>
    <w:rsid w:val="00AB1FF7"/>
    <w:rsid w:val="00B942FB"/>
    <w:rsid w:val="00C558D3"/>
    <w:rsid w:val="00C67889"/>
    <w:rsid w:val="00C746C2"/>
    <w:rsid w:val="00CA2508"/>
    <w:rsid w:val="00D04DAE"/>
    <w:rsid w:val="00E16A7D"/>
    <w:rsid w:val="00E24088"/>
    <w:rsid w:val="00E333DD"/>
    <w:rsid w:val="00FE6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C15A8"/>
  <w15:chartTrackingRefBased/>
  <w15:docId w15:val="{77DFE9FE-DDEA-43D3-8CF4-836D2B2C4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2FB"/>
    <w:pPr>
      <w:tabs>
        <w:tab w:val="center" w:pos="4680"/>
        <w:tab w:val="right" w:pos="9360"/>
      </w:tabs>
      <w:spacing w:line="240" w:lineRule="auto"/>
    </w:pPr>
  </w:style>
  <w:style w:type="character" w:customStyle="1" w:styleId="HeaderChar">
    <w:name w:val="Header Char"/>
    <w:basedOn w:val="DefaultParagraphFont"/>
    <w:link w:val="Header"/>
    <w:uiPriority w:val="99"/>
    <w:rsid w:val="00B942FB"/>
  </w:style>
  <w:style w:type="paragraph" w:styleId="Footer">
    <w:name w:val="footer"/>
    <w:basedOn w:val="Normal"/>
    <w:link w:val="FooterChar"/>
    <w:uiPriority w:val="99"/>
    <w:unhideWhenUsed/>
    <w:rsid w:val="00B942FB"/>
    <w:pPr>
      <w:tabs>
        <w:tab w:val="center" w:pos="4680"/>
        <w:tab w:val="right" w:pos="9360"/>
      </w:tabs>
      <w:spacing w:line="240" w:lineRule="auto"/>
    </w:pPr>
  </w:style>
  <w:style w:type="character" w:customStyle="1" w:styleId="FooterChar">
    <w:name w:val="Footer Char"/>
    <w:basedOn w:val="DefaultParagraphFont"/>
    <w:link w:val="Footer"/>
    <w:uiPriority w:val="99"/>
    <w:rsid w:val="00B94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mwendwa</dc:creator>
  <cp:lastModifiedBy>mwendwa</cp:lastModifiedBy>
  <cp:revision>4</cp:revision>
  <dcterms:created xsi:type="dcterms:W3CDTF">2020-06-07T05:54:00Z</dcterms:created>
  <dcterms:modified xsi:type="dcterms:W3CDTF">2020-06-07T06:32:00Z</dcterms:modified>
</cp:coreProperties>
</file>